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Efficient thermal optical design</w:t>
      </w:r>
    </w:p>
    <w:p w14:paraId="62BF219F" w14:textId="77777777" w:rsidR="0079407B" w:rsidRPr="00FC077E" w:rsidRDefault="003372F7">
      <w:pPr>
        <w:pStyle w:val="Autoren"/>
        <w:rPr>
          <w:lang w:val="en-US"/>
        </w:rPr>
      </w:pPr>
      <w:r>
        <w:t xml:space="preserve">T. Baldsiefen</w:t>
      </w:r>
    </w:p>
    <w:p w14:paraId="5979CC51" w14:textId="77777777" w:rsidR="0079407B" w:rsidRPr="00FC077E" w:rsidRDefault="004C4F8F">
      <w:pPr>
        <w:pStyle w:val="Organisation"/>
        <w:rPr>
          <w:lang w:val="en-US"/>
        </w:rPr>
      </w:pPr>
      <w:r>
        <w:t xml:space="preserve">RnD, Photonics Precision Engineering</w:t>
      </w:r>
    </w:p>
    <w:p w14:paraId="30A02D6C" w14:textId="77777777" w:rsidR="004C4F8F" w:rsidRPr="00FC077E" w:rsidRDefault="004C4F8F" w:rsidP="00C7793A">
      <w:pPr>
        <w:pStyle w:val="Kontaktemail"/>
        <w:rPr>
          <w:rStyle w:val="Hyperlink"/>
          <w:lang w:val="en-US"/>
        </w:rPr>
      </w:pPr>
      <w:r>
        <w:t xml:space="preserve">tim.baldsiefen@ppe-jena.com</w:t>
      </w:r>
    </w:p>
    <w:p w14:paraId="0BFB5497" w14:textId="77777777" w:rsidR="0079407B" w:rsidRPr="00FC077E" w:rsidRDefault="00E536F8">
      <w:pPr>
        <w:pStyle w:val="Abstract"/>
        <w:rPr>
          <w:lang w:val="en-US"/>
        </w:rPr>
      </w:pPr>
      <w:r>
        <w:t xml:space="preserve">Generally, the desire for an increase in throughput of optical systems leads to the requirement of larger light power. This applies to systems of laser- and material-processing as well as imaging systems where the illumination needs to increase in power to ensure enough brightness in observation. This larger power, due to absorption, leads to thermal changes which lead to an undesired, dynamic change of performance. Simulation of these thermal effects is usually done by time-consuming FEA analysis, which slows down development speed, especially in the concept phase of projects. This talk will present different approaches, from analytical estimates to fully integrated simulations, aimed at increasing efficiency and speed of optical system development. Additionally, thermal effects on certain types of optical systems are presented and countermeasures, in optical- and system-design, are discussed.</w:t>
        <w:br/>
        <w:t xml:space="preserve"/>
        <w:br/>
        <w:t xml:space="preserve">42</w:t>
        <w:br/>
        <w:t xml:space="preserve"/>
        <w:br/>
        <w:t xml:space="preserve">design (Modelle &amp; Methoden) Henning Rehn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