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Das Bürgerwissenschaftsprojekt Nachtlicht-BüHNE untersucht Quellen künstlicher Beleuchtung in Deutschland</w:t>
      </w:r>
    </w:p>
    <w:p w14:paraId="4A97C1BC" w14:textId="77777777" w:rsidR="0079407B" w:rsidRPr="00B1734B" w:rsidRDefault="0079407B">
      <w:pPr>
        <w:pStyle w:val="Autoren"/>
      </w:pPr>
      <w:r>
        <w:t xml:space="preserve">S. Bauer, C. Kyba</w:t>
      </w:r>
    </w:p>
    <w:p w14:paraId="3AF02BAE" w14:textId="77777777" w:rsidR="0079407B" w:rsidRPr="00B1734B" w:rsidRDefault="004C4F8F">
      <w:pPr>
        <w:pStyle w:val="Organisation"/>
      </w:pPr>
      <w:r w:rsidRPr="00B1734B">
        <w:t>*</w:t>
      </w:r>
      <w:r w:rsidR="0079407B" w:rsidRPr="00B1734B">
        <w:t xml:space="preserve">Institut für Dieses und Jenes, Universität </w:t>
      </w:r>
      <w:proofErr w:type="spellStart"/>
      <w:r w:rsidR="0079407B" w:rsidRPr="00B1734B">
        <w:t>Sonstwo</w:t>
      </w:r>
      <w:proofErr w:type="spellEnd"/>
      <w:r w:rsidRPr="00B1734B">
        <w:br/>
        <w:t>**Zacharias GmbH, Musterstadt</w:t>
      </w:r>
    </w:p>
    <w:p w14:paraId="2AC878A5" w14:textId="77777777" w:rsidR="004C4F8F" w:rsidRPr="00B1734B" w:rsidRDefault="004C4F8F" w:rsidP="00C7793A">
      <w:pPr>
        <w:pStyle w:val="Kontaktemail"/>
        <w:rPr>
          <w:rStyle w:val="Hyperlink"/>
        </w:rPr>
      </w:pPr>
      <w:r>
        <w:t xml:space="preserve">sicco.bauer@gmx.de</w:t>
      </w:r>
    </w:p>
    <w:p w14:paraId="67C921E3" w14:textId="77777777" w:rsidR="0079407B" w:rsidRPr="00B1734B" w:rsidRDefault="0079407B">
      <w:pPr>
        <w:pStyle w:val="Abstract"/>
      </w:pPr>
      <w:r>
        <w:t xml:space="preserve">Nachtlicht-BüHNE ist ein Co-Design Bürgerwissenschaftsprojekt, in dem künstliche Lichtquellen räumlich erfasst und kategorisiert werden. Dazu haben wir eine App entwickelt, welche die Erfassung verschiedener frei zugänglicher Lichtquellen in großen Gebieten ermöglicht. Hintergrund: Die Helligkeit des Nachthimmels nimmt weltweit zu. Die relative Abstrahlung verschiedener Lichtquellen (z.B. Straßenbeleuchtung, Werbung, Gebäudeanstrahlung und Fenster) und deren Anteil an der Aufhellung des Nachthimmels ist aktuell nicht bekannt. Wir haben Außenbeleuchtung nach verschiedenen Typen und deren Eigenschaften kategorisiert. Während unserer Kampagne 2021 haben Freiwillige in vielen vorgegebenen Gebieten innerhalb und außerhalb Deutschlands Lichtquellen kategorisiert und gezählt. Ergebnis: Der Vortrag stellt die Ergebnisse der Zählkampagne von 2021 vor. Zudem vergleichen wir die erfassten Lichtquellen mit Satellitendaten des VIIRS Day-Night Band der NASA Earth Observation Group. Abschließend zeigen wir den Vergleich der Beleuchtung der verschiedenen Gebiete mit deren Landnutzungsdaten (CORINE Land Cover).</w:t>
        <w:br/>
        <w:t xml:space="preserve"/>
        <w:br/>
        <w:t xml:space="preserve">28</w:t>
        <w:br/>
        <w:t xml:space="preserve"/>
        <w:br/>
        <w:t xml:space="preserve">lung und Wirkung    T ver Lischtschenko</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